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FD" w:rsidRDefault="006969FD" w:rsidP="00520CF0">
      <w:pPr>
        <w:pStyle w:val="1"/>
        <w:shd w:val="clear" w:color="auto" w:fill="auto"/>
        <w:tabs>
          <w:tab w:val="left" w:pos="510"/>
        </w:tabs>
        <w:spacing w:after="244" w:line="240" w:lineRule="auto"/>
        <w:ind w:left="20" w:right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8950" cy="9664108"/>
            <wp:effectExtent l="0" t="0" r="0" b="0"/>
            <wp:docPr id="1" name="Рисунок 1" descr="E:\скан правила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правила при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07" cy="966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FD" w:rsidRDefault="006969FD" w:rsidP="00520CF0">
      <w:pPr>
        <w:pStyle w:val="1"/>
        <w:shd w:val="clear" w:color="auto" w:fill="auto"/>
        <w:tabs>
          <w:tab w:val="left" w:pos="510"/>
        </w:tabs>
        <w:spacing w:after="244" w:line="240" w:lineRule="auto"/>
        <w:ind w:left="20" w:right="20"/>
        <w:jc w:val="both"/>
        <w:rPr>
          <w:sz w:val="28"/>
          <w:szCs w:val="28"/>
        </w:rPr>
      </w:pPr>
    </w:p>
    <w:p w:rsidR="006969FD" w:rsidRDefault="006969FD" w:rsidP="00520CF0">
      <w:pPr>
        <w:pStyle w:val="1"/>
        <w:shd w:val="clear" w:color="auto" w:fill="auto"/>
        <w:tabs>
          <w:tab w:val="left" w:pos="510"/>
        </w:tabs>
        <w:spacing w:after="244" w:line="240" w:lineRule="auto"/>
        <w:ind w:left="20" w:right="20"/>
        <w:jc w:val="both"/>
        <w:rPr>
          <w:sz w:val="28"/>
          <w:szCs w:val="28"/>
        </w:rPr>
      </w:pPr>
    </w:p>
    <w:p w:rsidR="006969FD" w:rsidRDefault="006969FD" w:rsidP="00520CF0">
      <w:pPr>
        <w:pStyle w:val="1"/>
        <w:shd w:val="clear" w:color="auto" w:fill="auto"/>
        <w:tabs>
          <w:tab w:val="left" w:pos="510"/>
        </w:tabs>
        <w:spacing w:after="244" w:line="240" w:lineRule="auto"/>
        <w:ind w:left="20" w:right="20"/>
        <w:jc w:val="both"/>
        <w:rPr>
          <w:sz w:val="28"/>
          <w:szCs w:val="28"/>
        </w:rPr>
      </w:pPr>
    </w:p>
    <w:p w:rsidR="005D0E2F" w:rsidRDefault="005D0E2F" w:rsidP="00520CF0">
      <w:pPr>
        <w:pStyle w:val="1"/>
        <w:shd w:val="clear" w:color="auto" w:fill="auto"/>
        <w:tabs>
          <w:tab w:val="left" w:pos="510"/>
        </w:tabs>
        <w:spacing w:after="244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определении в школе профиля обучения основными условиями являются:</w:t>
      </w:r>
    </w:p>
    <w:p w:rsidR="005D0E2F" w:rsidRDefault="00F24F4D" w:rsidP="00520CF0">
      <w:pPr>
        <w:pStyle w:val="1"/>
        <w:numPr>
          <w:ilvl w:val="0"/>
          <w:numId w:val="6"/>
        </w:numPr>
        <w:shd w:val="clear" w:color="auto" w:fill="auto"/>
        <w:tabs>
          <w:tab w:val="left" w:pos="510"/>
        </w:tabs>
        <w:spacing w:after="244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5D0E2F">
        <w:rPr>
          <w:sz w:val="28"/>
          <w:szCs w:val="28"/>
        </w:rPr>
        <w:t xml:space="preserve">аличие квалифицированных специалистов (имеющих высшее образование, первую и высшую квалификационную категории, прохождение курсов повышения квалификации по </w:t>
      </w:r>
      <w:r w:rsidR="00520CF0">
        <w:rPr>
          <w:sz w:val="28"/>
          <w:szCs w:val="28"/>
        </w:rPr>
        <w:t>преподаваемому</w:t>
      </w:r>
      <w:r w:rsidR="005D0E2F">
        <w:rPr>
          <w:sz w:val="28"/>
          <w:szCs w:val="28"/>
        </w:rPr>
        <w:t xml:space="preserve"> предмету);</w:t>
      </w:r>
    </w:p>
    <w:p w:rsidR="005D0E2F" w:rsidRDefault="00F24F4D" w:rsidP="00520CF0">
      <w:pPr>
        <w:pStyle w:val="1"/>
        <w:numPr>
          <w:ilvl w:val="0"/>
          <w:numId w:val="6"/>
        </w:numPr>
        <w:shd w:val="clear" w:color="auto" w:fill="auto"/>
        <w:tabs>
          <w:tab w:val="left" w:pos="510"/>
        </w:tabs>
        <w:spacing w:after="244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5D0E2F">
        <w:rPr>
          <w:sz w:val="28"/>
          <w:szCs w:val="28"/>
        </w:rPr>
        <w:t xml:space="preserve">аличие необходимого материально-технического обеспечения учебного процесса по профильным учебным курсам, наличие финансовых условий; </w:t>
      </w:r>
    </w:p>
    <w:p w:rsidR="005D0E2F" w:rsidRDefault="00F24F4D" w:rsidP="00520CF0">
      <w:pPr>
        <w:pStyle w:val="1"/>
        <w:numPr>
          <w:ilvl w:val="0"/>
          <w:numId w:val="6"/>
        </w:numPr>
        <w:shd w:val="clear" w:color="auto" w:fill="auto"/>
        <w:tabs>
          <w:tab w:val="left" w:pos="510"/>
        </w:tabs>
        <w:spacing w:after="244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5D0E2F">
        <w:rPr>
          <w:sz w:val="28"/>
          <w:szCs w:val="28"/>
        </w:rPr>
        <w:t>аличие программно-методического обеспечения, в том числе программ элективных курсов;</w:t>
      </w:r>
    </w:p>
    <w:p w:rsidR="005D0E2F" w:rsidRDefault="00F24F4D" w:rsidP="00520CF0">
      <w:pPr>
        <w:pStyle w:val="1"/>
        <w:numPr>
          <w:ilvl w:val="0"/>
          <w:numId w:val="6"/>
        </w:numPr>
        <w:shd w:val="clear" w:color="auto" w:fill="auto"/>
        <w:tabs>
          <w:tab w:val="left" w:pos="510"/>
        </w:tabs>
        <w:spacing w:after="244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5D0E2F">
        <w:rPr>
          <w:sz w:val="28"/>
          <w:szCs w:val="28"/>
        </w:rPr>
        <w:t>оциального запроса обучающихся, родителей (законных представителей) на соответствующее профильное обучение.</w:t>
      </w:r>
    </w:p>
    <w:p w:rsidR="005D0E2F" w:rsidRPr="004D56B1" w:rsidRDefault="005D0E2F" w:rsidP="00520CF0">
      <w:pPr>
        <w:pStyle w:val="1"/>
        <w:shd w:val="clear" w:color="auto" w:fill="auto"/>
        <w:tabs>
          <w:tab w:val="left" w:pos="510"/>
        </w:tabs>
        <w:spacing w:after="244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1.6 Наполняемость профильных классов устанавливается в количестве 25 человек.</w:t>
      </w:r>
    </w:p>
    <w:p w:rsidR="00C53D8F" w:rsidRDefault="00C53D8F" w:rsidP="00520CF0">
      <w:pPr>
        <w:pStyle w:val="30"/>
        <w:shd w:val="clear" w:color="auto" w:fill="auto"/>
        <w:spacing w:before="0" w:line="240" w:lineRule="auto"/>
        <w:ind w:left="20"/>
        <w:jc w:val="both"/>
        <w:rPr>
          <w:b/>
          <w:sz w:val="28"/>
          <w:szCs w:val="28"/>
        </w:rPr>
      </w:pPr>
      <w:r w:rsidRPr="004D56B1">
        <w:rPr>
          <w:b/>
          <w:sz w:val="28"/>
          <w:szCs w:val="28"/>
        </w:rPr>
        <w:t xml:space="preserve">2. </w:t>
      </w:r>
      <w:r w:rsidR="005D0E2F">
        <w:rPr>
          <w:b/>
          <w:sz w:val="28"/>
          <w:szCs w:val="28"/>
        </w:rPr>
        <w:t>Порядок приема в 10-е профильные классы</w:t>
      </w:r>
    </w:p>
    <w:p w:rsidR="005D0E2F" w:rsidRDefault="005D0E2F" w:rsidP="00520CF0">
      <w:pPr>
        <w:pStyle w:val="3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r w:rsidRPr="005D0E2F"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профильные классы принимаются обучающиеся, получившие основное общее образование в год поступления в профильный класс, независимо от места получения основного общего образования и места проживания.</w:t>
      </w:r>
    </w:p>
    <w:p w:rsidR="005D0E2F" w:rsidRDefault="005D0E2F" w:rsidP="00520CF0">
      <w:pPr>
        <w:pStyle w:val="3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профильные классы МБОУ СОШ № 43 принимаются обучающиеся, успешно сдавшие экзамены по обязательным предметам и предметам по выбору в соответствии с выбранным профилем  обучения</w:t>
      </w:r>
      <w:r w:rsidR="00CB15AB">
        <w:rPr>
          <w:sz w:val="28"/>
          <w:szCs w:val="28"/>
        </w:rPr>
        <w:t>:</w:t>
      </w:r>
    </w:p>
    <w:tbl>
      <w:tblPr>
        <w:tblStyle w:val="a5"/>
        <w:tblW w:w="0" w:type="auto"/>
        <w:tblInd w:w="20" w:type="dxa"/>
        <w:tblLook w:val="04A0"/>
      </w:tblPr>
      <w:tblGrid>
        <w:gridCol w:w="4807"/>
        <w:gridCol w:w="4808"/>
      </w:tblGrid>
      <w:tr w:rsidR="00CB15AB" w:rsidTr="00CB15AB">
        <w:tc>
          <w:tcPr>
            <w:tcW w:w="4807" w:type="dxa"/>
          </w:tcPr>
          <w:p w:rsidR="00CB15AB" w:rsidRDefault="00CB15AB" w:rsidP="00520CF0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</w:p>
        </w:tc>
        <w:tc>
          <w:tcPr>
            <w:tcW w:w="4808" w:type="dxa"/>
          </w:tcPr>
          <w:p w:rsidR="00CB15AB" w:rsidRDefault="00CB15AB" w:rsidP="00520CF0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Экзамены по выбору</w:t>
            </w:r>
          </w:p>
        </w:tc>
      </w:tr>
      <w:tr w:rsidR="00CB15AB" w:rsidTr="00CB15AB">
        <w:tc>
          <w:tcPr>
            <w:tcW w:w="4807" w:type="dxa"/>
          </w:tcPr>
          <w:p w:rsidR="00CB15AB" w:rsidRDefault="00CB15AB" w:rsidP="00520CF0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Социально-экономический</w:t>
            </w:r>
          </w:p>
        </w:tc>
        <w:tc>
          <w:tcPr>
            <w:tcW w:w="4808" w:type="dxa"/>
          </w:tcPr>
          <w:p w:rsidR="00CB15AB" w:rsidRDefault="00CB15AB" w:rsidP="00520CF0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или география</w:t>
            </w:r>
          </w:p>
        </w:tc>
      </w:tr>
      <w:tr w:rsidR="00CB15AB" w:rsidTr="00CB15AB">
        <w:tc>
          <w:tcPr>
            <w:tcW w:w="4807" w:type="dxa"/>
          </w:tcPr>
          <w:p w:rsidR="00CB15AB" w:rsidRDefault="00CB15AB" w:rsidP="00520CF0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Универсальный</w:t>
            </w:r>
            <w:proofErr w:type="gramEnd"/>
            <w:r>
              <w:rPr>
                <w:sz w:val="28"/>
                <w:szCs w:val="28"/>
              </w:rPr>
              <w:t>, с педагогическим уклоном</w:t>
            </w:r>
          </w:p>
        </w:tc>
        <w:tc>
          <w:tcPr>
            <w:tcW w:w="4808" w:type="dxa"/>
          </w:tcPr>
          <w:p w:rsidR="00CB15AB" w:rsidRDefault="00CB15AB" w:rsidP="00520CF0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Особых условий нет</w:t>
            </w:r>
          </w:p>
        </w:tc>
      </w:tr>
    </w:tbl>
    <w:p w:rsidR="00CB15AB" w:rsidRDefault="00CB15AB" w:rsidP="00520CF0">
      <w:pPr>
        <w:pStyle w:val="3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</w:p>
    <w:p w:rsidR="00C53D8F" w:rsidRDefault="00CB15AB" w:rsidP="00520CF0">
      <w:pPr>
        <w:pStyle w:val="3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организации индивидуального отбора в МБОУ СОШ № 43 создается комиссия в состав которой </w:t>
      </w:r>
      <w:r w:rsidR="00C53D8F" w:rsidRPr="004D56B1">
        <w:rPr>
          <w:sz w:val="28"/>
          <w:szCs w:val="28"/>
        </w:rPr>
        <w:t xml:space="preserve"> включаются члены администрации,  учителя, работающие в про</w:t>
      </w:r>
      <w:bookmarkStart w:id="0" w:name="_GoBack"/>
      <w:bookmarkEnd w:id="0"/>
      <w:r w:rsidR="00C53D8F" w:rsidRPr="004D56B1">
        <w:rPr>
          <w:sz w:val="28"/>
          <w:szCs w:val="28"/>
        </w:rPr>
        <w:t>фильных классах, классные руководители.</w:t>
      </w:r>
    </w:p>
    <w:p w:rsidR="00CB15AB" w:rsidRDefault="00CB15AB" w:rsidP="00520CF0">
      <w:pPr>
        <w:pStyle w:val="3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Индивидуальной</w:t>
      </w:r>
      <w:proofErr w:type="gramEnd"/>
      <w:r>
        <w:rPr>
          <w:sz w:val="28"/>
          <w:szCs w:val="28"/>
        </w:rPr>
        <w:t xml:space="preserve"> отбор осуществляется по следующим критериям:</w:t>
      </w:r>
    </w:p>
    <w:p w:rsidR="00CB15AB" w:rsidRDefault="00F24F4D" w:rsidP="00520CF0">
      <w:pPr>
        <w:pStyle w:val="30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B15AB">
        <w:rPr>
          <w:sz w:val="28"/>
          <w:szCs w:val="28"/>
        </w:rPr>
        <w:t>редний балл аттестата об основном общем образовании составляет 3,7.</w:t>
      </w:r>
    </w:p>
    <w:p w:rsidR="00CB15AB" w:rsidRDefault="00F24F4D" w:rsidP="00520CF0">
      <w:pPr>
        <w:pStyle w:val="30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15AB">
        <w:rPr>
          <w:sz w:val="28"/>
          <w:szCs w:val="28"/>
        </w:rPr>
        <w:t>риентиром</w:t>
      </w:r>
      <w:r w:rsidR="006D6C17">
        <w:rPr>
          <w:sz w:val="28"/>
          <w:szCs w:val="28"/>
        </w:rPr>
        <w:t xml:space="preserve"> </w:t>
      </w:r>
      <w:proofErr w:type="gramStart"/>
      <w:r w:rsidR="00CB15AB">
        <w:rPr>
          <w:sz w:val="28"/>
          <w:szCs w:val="28"/>
        </w:rPr>
        <w:t xml:space="preserve">( </w:t>
      </w:r>
      <w:proofErr w:type="gramEnd"/>
      <w:r w:rsidR="00CB15AB">
        <w:rPr>
          <w:sz w:val="28"/>
          <w:szCs w:val="28"/>
        </w:rPr>
        <w:t>в процентах) за выполнение экзаменационной работы по профильным предметам для отбора учащихся в профильные классы школы должен быть показатель не ниже 70% от максимального количества баллов, который может получить экзаменуемый за выполнение своей экзаменационной работы.</w:t>
      </w:r>
    </w:p>
    <w:p w:rsidR="006D6C17" w:rsidRDefault="00F24F4D" w:rsidP="00520CF0">
      <w:pPr>
        <w:pStyle w:val="30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6C17">
        <w:rPr>
          <w:sz w:val="28"/>
          <w:szCs w:val="28"/>
        </w:rPr>
        <w:t>тсутствие нарушений Устава школы.</w:t>
      </w:r>
    </w:p>
    <w:p w:rsidR="006D6C17" w:rsidRDefault="006D6C17" w:rsidP="00520CF0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  Преимущественным правом зачисления в профильные классы пользуются:</w:t>
      </w:r>
    </w:p>
    <w:p w:rsidR="006D6C17" w:rsidRDefault="00F24F4D" w:rsidP="00520CF0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6C17">
        <w:rPr>
          <w:sz w:val="28"/>
          <w:szCs w:val="28"/>
        </w:rPr>
        <w:t>ыпускники 9-х классов, наиболее</w:t>
      </w:r>
      <w:r>
        <w:rPr>
          <w:sz w:val="28"/>
          <w:szCs w:val="28"/>
        </w:rPr>
        <w:t xml:space="preserve"> </w:t>
      </w:r>
      <w:r w:rsidR="006D6C17">
        <w:rPr>
          <w:sz w:val="28"/>
          <w:szCs w:val="28"/>
        </w:rPr>
        <w:t>успешно прошедшие гос</w:t>
      </w:r>
      <w:r>
        <w:rPr>
          <w:sz w:val="28"/>
          <w:szCs w:val="28"/>
        </w:rPr>
        <w:t>уд</w:t>
      </w:r>
      <w:r w:rsidR="006D6C17">
        <w:rPr>
          <w:sz w:val="28"/>
          <w:szCs w:val="28"/>
        </w:rPr>
        <w:t>арственную итоговую аттестацию за курс основного общего образования и имеющие по профильным предметам выбранного профиля отметки «4» и «5»;</w:t>
      </w:r>
    </w:p>
    <w:p w:rsidR="006D6C17" w:rsidRDefault="00F24F4D" w:rsidP="00520CF0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6C17">
        <w:rPr>
          <w:sz w:val="28"/>
          <w:szCs w:val="28"/>
        </w:rPr>
        <w:t>обедители и призеры окружных, городских, краевых этапов Всероссийской олимпиады школьников по соответствующим профильным предметам, а также дипломанты окружных и городских научн</w:t>
      </w:r>
      <w:proofErr w:type="gramStart"/>
      <w:r w:rsidR="006D6C17">
        <w:rPr>
          <w:sz w:val="28"/>
          <w:szCs w:val="28"/>
        </w:rPr>
        <w:t>о-</w:t>
      </w:r>
      <w:proofErr w:type="gramEnd"/>
      <w:r w:rsidR="006D6C17">
        <w:rPr>
          <w:sz w:val="28"/>
          <w:szCs w:val="28"/>
        </w:rPr>
        <w:t xml:space="preserve"> практических конференций школьников.</w:t>
      </w:r>
    </w:p>
    <w:p w:rsidR="006D6C17" w:rsidRDefault="006D6C17" w:rsidP="00520CF0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решения вопроса о зачислении в профильный класс выпускники 9-х классов представляют в общеобразовательную организацию следующие документы:</w:t>
      </w:r>
    </w:p>
    <w:p w:rsidR="006D6C17" w:rsidRDefault="006D6C17" w:rsidP="00520CF0">
      <w:pPr>
        <w:pStyle w:val="1"/>
        <w:shd w:val="clear" w:color="auto" w:fill="auto"/>
        <w:tabs>
          <w:tab w:val="left" w:pos="207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родителей</w:t>
      </w:r>
      <w:r w:rsidRPr="006D6C17">
        <w:rPr>
          <w:sz w:val="28"/>
          <w:szCs w:val="28"/>
        </w:rPr>
        <w:t xml:space="preserve"> </w:t>
      </w:r>
      <w:r w:rsidRPr="004D56B1">
        <w:rPr>
          <w:sz w:val="28"/>
          <w:szCs w:val="28"/>
        </w:rPr>
        <w:t xml:space="preserve">(законных представителей) </w:t>
      </w:r>
      <w:r>
        <w:rPr>
          <w:sz w:val="28"/>
          <w:szCs w:val="28"/>
        </w:rPr>
        <w:t xml:space="preserve">на имя директора МБОУ СОШ № 43 </w:t>
      </w:r>
      <w:r w:rsidRPr="004D56B1">
        <w:rPr>
          <w:sz w:val="28"/>
          <w:szCs w:val="28"/>
        </w:rPr>
        <w:t>о приёме выпускников 9-х классов, желающих обучаться в профильных классах с учётом запросов и пожеланий детей и родителей;</w:t>
      </w:r>
    </w:p>
    <w:p w:rsidR="006D6C17" w:rsidRDefault="006D6C17" w:rsidP="00520CF0">
      <w:pPr>
        <w:pStyle w:val="1"/>
        <w:shd w:val="clear" w:color="auto" w:fill="auto"/>
        <w:tabs>
          <w:tab w:val="left" w:pos="207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аттестат об основном общем образовании;</w:t>
      </w:r>
    </w:p>
    <w:p w:rsidR="006D6C17" w:rsidRDefault="006D6C17" w:rsidP="00520CF0">
      <w:pPr>
        <w:pStyle w:val="1"/>
        <w:shd w:val="clear" w:color="auto" w:fill="auto"/>
        <w:tabs>
          <w:tab w:val="left" w:pos="207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выписку из </w:t>
      </w:r>
      <w:r w:rsidR="002C6F7E">
        <w:rPr>
          <w:sz w:val="28"/>
          <w:szCs w:val="28"/>
        </w:rPr>
        <w:t>экзаменационной</w:t>
      </w:r>
      <w:r>
        <w:rPr>
          <w:sz w:val="28"/>
          <w:szCs w:val="28"/>
        </w:rPr>
        <w:t xml:space="preserve"> ведомости образовательной организации, выдавшей </w:t>
      </w:r>
      <w:r w:rsidR="002C6F7E">
        <w:rPr>
          <w:sz w:val="28"/>
          <w:szCs w:val="28"/>
        </w:rPr>
        <w:t>аттестат</w:t>
      </w:r>
      <w:r>
        <w:rPr>
          <w:sz w:val="28"/>
          <w:szCs w:val="28"/>
        </w:rPr>
        <w:t xml:space="preserve"> об основном общем образовании, о результатах ГИА</w:t>
      </w:r>
      <w:r w:rsidR="002C6F7E">
        <w:rPr>
          <w:sz w:val="28"/>
          <w:szCs w:val="28"/>
        </w:rPr>
        <w:t>;</w:t>
      </w:r>
    </w:p>
    <w:p w:rsidR="002C6F7E" w:rsidRDefault="002C6F7E" w:rsidP="00520CF0">
      <w:pPr>
        <w:pStyle w:val="1"/>
        <w:shd w:val="clear" w:color="auto" w:fill="auto"/>
        <w:tabs>
          <w:tab w:val="left" w:pos="207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медицинскую карту (для учащихся из другой образовательной организации);</w:t>
      </w:r>
    </w:p>
    <w:p w:rsidR="002C6F7E" w:rsidRPr="004D56B1" w:rsidRDefault="002C6F7E" w:rsidP="00520CF0">
      <w:pPr>
        <w:pStyle w:val="1"/>
        <w:shd w:val="clear" w:color="auto" w:fill="auto"/>
        <w:tabs>
          <w:tab w:val="left" w:pos="207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портфолио учащегося (по желанию)</w:t>
      </w:r>
    </w:p>
    <w:p w:rsidR="006D6C17" w:rsidRPr="004D56B1" w:rsidRDefault="002C6F7E" w:rsidP="00520CF0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представленные документы рассматриваются на заседании комиссии. Принятое решение оформляется протоколом заседания комиссии. По результатам заседания принимается приказ о зачислении учащихся.</w:t>
      </w:r>
    </w:p>
    <w:p w:rsidR="00CB15AB" w:rsidRDefault="00CB15AB" w:rsidP="00520CF0">
      <w:pPr>
        <w:pStyle w:val="30"/>
        <w:shd w:val="clear" w:color="auto" w:fill="auto"/>
        <w:spacing w:before="0" w:line="240" w:lineRule="auto"/>
        <w:ind w:left="1640"/>
        <w:jc w:val="both"/>
        <w:rPr>
          <w:b/>
          <w:sz w:val="28"/>
          <w:szCs w:val="28"/>
        </w:rPr>
      </w:pPr>
    </w:p>
    <w:p w:rsidR="00C53D8F" w:rsidRDefault="002C6F7E" w:rsidP="00520CF0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учащихся профильных классов</w:t>
      </w:r>
    </w:p>
    <w:p w:rsidR="002C6F7E" w:rsidRDefault="00F24F4D" w:rsidP="00520CF0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proofErr w:type="gramStart"/>
      <w:r>
        <w:rPr>
          <w:sz w:val="28"/>
          <w:szCs w:val="28"/>
        </w:rPr>
        <w:t>О</w:t>
      </w:r>
      <w:r w:rsidR="002C6F7E">
        <w:rPr>
          <w:sz w:val="28"/>
          <w:szCs w:val="28"/>
        </w:rPr>
        <w:t>бучающиеся</w:t>
      </w:r>
      <w:proofErr w:type="gramEnd"/>
      <w:r w:rsidR="002C6F7E">
        <w:rPr>
          <w:sz w:val="28"/>
          <w:szCs w:val="28"/>
        </w:rPr>
        <w:t xml:space="preserve"> профильного класса имеют право на:</w:t>
      </w:r>
    </w:p>
    <w:p w:rsidR="002C6F7E" w:rsidRDefault="00520CF0" w:rsidP="00520CF0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6F7E">
        <w:rPr>
          <w:sz w:val="28"/>
          <w:szCs w:val="28"/>
        </w:rPr>
        <w:t>олучение образования в профильном классе</w:t>
      </w:r>
      <w:r w:rsidR="00F24F4D">
        <w:rPr>
          <w:sz w:val="28"/>
          <w:szCs w:val="28"/>
        </w:rPr>
        <w:t xml:space="preserve"> в соответствии с государственным стандартом общего образования профильного уровня;</w:t>
      </w:r>
    </w:p>
    <w:p w:rsidR="00F24F4D" w:rsidRDefault="00520CF0" w:rsidP="00520CF0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24F4D">
        <w:rPr>
          <w:sz w:val="28"/>
          <w:szCs w:val="28"/>
        </w:rPr>
        <w:t xml:space="preserve">частие в профильных олимпиадах, научно-практических конференциях, проектной деятельности, семинарах в соответствии </w:t>
      </w:r>
      <w:proofErr w:type="gramStart"/>
      <w:r w:rsidR="00F24F4D">
        <w:rPr>
          <w:sz w:val="28"/>
          <w:szCs w:val="28"/>
        </w:rPr>
        <w:t>действующим</w:t>
      </w:r>
      <w:proofErr w:type="gramEnd"/>
      <w:r w:rsidR="00F24F4D">
        <w:rPr>
          <w:sz w:val="28"/>
          <w:szCs w:val="28"/>
        </w:rPr>
        <w:t xml:space="preserve"> положениями;</w:t>
      </w:r>
    </w:p>
    <w:p w:rsidR="00F24F4D" w:rsidRDefault="00520CF0" w:rsidP="00520CF0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24F4D">
        <w:rPr>
          <w:sz w:val="28"/>
          <w:szCs w:val="28"/>
        </w:rPr>
        <w:t>зменение профиля обучения в течени</w:t>
      </w:r>
      <w:proofErr w:type="gramStart"/>
      <w:r w:rsidR="00F24F4D">
        <w:rPr>
          <w:sz w:val="28"/>
          <w:szCs w:val="28"/>
        </w:rPr>
        <w:t>и</w:t>
      </w:r>
      <w:proofErr w:type="gramEnd"/>
      <w:r w:rsidR="00F24F4D">
        <w:rPr>
          <w:sz w:val="28"/>
          <w:szCs w:val="28"/>
        </w:rPr>
        <w:t xml:space="preserve"> первого месяца учебного года при отсутствии академической задолженности.</w:t>
      </w:r>
    </w:p>
    <w:p w:rsidR="00F24F4D" w:rsidRDefault="00F24F4D" w:rsidP="00520CF0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профильного класса обязан:</w:t>
      </w:r>
    </w:p>
    <w:p w:rsidR="00F24F4D" w:rsidRDefault="00520CF0" w:rsidP="00520CF0">
      <w:pPr>
        <w:pStyle w:val="30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4F4D">
        <w:rPr>
          <w:sz w:val="28"/>
          <w:szCs w:val="28"/>
        </w:rPr>
        <w:t xml:space="preserve"> полном объеме осваивать учебные программы по предметам учебного плана:</w:t>
      </w:r>
    </w:p>
    <w:p w:rsidR="00F24F4D" w:rsidRDefault="00520CF0" w:rsidP="00520CF0">
      <w:pPr>
        <w:pStyle w:val="30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24F4D">
        <w:rPr>
          <w:sz w:val="28"/>
          <w:szCs w:val="28"/>
        </w:rPr>
        <w:t>воевременно ликвидировать пробелы в знаниях и задолженности за прошедший период обучения, возникшие по объективным причинам;</w:t>
      </w:r>
    </w:p>
    <w:p w:rsidR="00F24F4D" w:rsidRDefault="00520CF0" w:rsidP="00520CF0">
      <w:pPr>
        <w:pStyle w:val="30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24F4D">
        <w:rPr>
          <w:sz w:val="28"/>
          <w:szCs w:val="28"/>
        </w:rPr>
        <w:t>облюдать Устав школы</w:t>
      </w:r>
    </w:p>
    <w:p w:rsidR="00F24F4D" w:rsidRPr="002C6F7E" w:rsidRDefault="00F24F4D" w:rsidP="00520CF0">
      <w:pPr>
        <w:pStyle w:val="3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</w:p>
    <w:sectPr w:rsidR="00F24F4D" w:rsidRPr="002C6F7E" w:rsidSect="00973663">
      <w:pgSz w:w="11905" w:h="16837"/>
      <w:pgMar w:top="482" w:right="1140" w:bottom="1134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959"/>
    <w:multiLevelType w:val="multilevel"/>
    <w:tmpl w:val="DC040EE6"/>
    <w:lvl w:ilvl="0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0" w:hanging="2160"/>
      </w:pPr>
      <w:rPr>
        <w:rFonts w:hint="default"/>
      </w:rPr>
    </w:lvl>
  </w:abstractNum>
  <w:abstractNum w:abstractNumId="1">
    <w:nsid w:val="0C0E2B4E"/>
    <w:multiLevelType w:val="multilevel"/>
    <w:tmpl w:val="0E449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27DD9"/>
    <w:multiLevelType w:val="hybridMultilevel"/>
    <w:tmpl w:val="960493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25831BB"/>
    <w:multiLevelType w:val="hybridMultilevel"/>
    <w:tmpl w:val="4414104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E5C33EC"/>
    <w:multiLevelType w:val="hybridMultilevel"/>
    <w:tmpl w:val="403A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6023B"/>
    <w:multiLevelType w:val="multilevel"/>
    <w:tmpl w:val="94C821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E56C1"/>
    <w:multiLevelType w:val="hybridMultilevel"/>
    <w:tmpl w:val="E668B8D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5B662AF5"/>
    <w:multiLevelType w:val="hybridMultilevel"/>
    <w:tmpl w:val="5A0CE13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5C26777B"/>
    <w:multiLevelType w:val="multilevel"/>
    <w:tmpl w:val="C34A8A7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2160"/>
      </w:pPr>
      <w:rPr>
        <w:rFonts w:hint="default"/>
      </w:rPr>
    </w:lvl>
  </w:abstractNum>
  <w:abstractNum w:abstractNumId="9">
    <w:nsid w:val="62686AA2"/>
    <w:multiLevelType w:val="multilevel"/>
    <w:tmpl w:val="199268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A97FDB"/>
    <w:multiLevelType w:val="multilevel"/>
    <w:tmpl w:val="9F2C06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8F"/>
    <w:rsid w:val="00131DC1"/>
    <w:rsid w:val="002C6F7E"/>
    <w:rsid w:val="00316275"/>
    <w:rsid w:val="0040794E"/>
    <w:rsid w:val="00520CF0"/>
    <w:rsid w:val="005D0E2F"/>
    <w:rsid w:val="006969FD"/>
    <w:rsid w:val="006D6C17"/>
    <w:rsid w:val="00804B4A"/>
    <w:rsid w:val="00973663"/>
    <w:rsid w:val="00C53D8F"/>
    <w:rsid w:val="00CB15AB"/>
    <w:rsid w:val="00F2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3D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3D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C53D8F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53D8F"/>
    <w:pPr>
      <w:shd w:val="clear" w:color="auto" w:fill="FFFFFF"/>
      <w:spacing w:before="240"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1DC1"/>
    <w:pPr>
      <w:ind w:left="720"/>
      <w:contextualSpacing/>
    </w:pPr>
  </w:style>
  <w:style w:type="table" w:styleId="a5">
    <w:name w:val="Table Grid"/>
    <w:basedOn w:val="a1"/>
    <w:uiPriority w:val="59"/>
    <w:rsid w:val="00CB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3D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3D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C53D8F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53D8F"/>
    <w:pPr>
      <w:shd w:val="clear" w:color="auto" w:fill="FFFFFF"/>
      <w:spacing w:before="240"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1DC1"/>
    <w:pPr>
      <w:ind w:left="720"/>
      <w:contextualSpacing/>
    </w:pPr>
  </w:style>
  <w:style w:type="table" w:styleId="a5">
    <w:name w:val="Table Grid"/>
    <w:basedOn w:val="a1"/>
    <w:uiPriority w:val="59"/>
    <w:rsid w:val="00CB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8979-C401-40AB-933C-79C60FF6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Муравьев</cp:lastModifiedBy>
  <cp:revision>4</cp:revision>
  <cp:lastPrinted>2018-07-04T00:46:00Z</cp:lastPrinted>
  <dcterms:created xsi:type="dcterms:W3CDTF">2019-02-25T08:09:00Z</dcterms:created>
  <dcterms:modified xsi:type="dcterms:W3CDTF">2019-02-25T09:48:00Z</dcterms:modified>
</cp:coreProperties>
</file>